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2C5" w:rsidRDefault="001B42BC">
      <w:r>
        <w:t xml:space="preserve">Material 1: </w:t>
      </w:r>
    </w:p>
    <w:p w:rsidR="001B42BC" w:rsidRPr="001B42BC" w:rsidRDefault="001B42BC">
      <w:pPr>
        <w:rPr>
          <w:b/>
        </w:rPr>
      </w:pPr>
      <w:bookmarkStart w:id="0" w:name="_Hlk14104112"/>
      <w:bookmarkStart w:id="1" w:name="_GoBack"/>
      <w:r>
        <w:rPr>
          <w:b/>
        </w:rPr>
        <w:t>Schlagzeile: Zahl der Muslime in Österreich seit 2001 verdoppelt</w:t>
      </w:r>
    </w:p>
    <w:bookmarkEnd w:id="0"/>
    <w:bookmarkEnd w:id="1"/>
    <w:p w:rsidR="001B42BC" w:rsidRDefault="001B42BC">
      <w:r w:rsidRPr="001B42BC">
        <w:drawing>
          <wp:inline distT="0" distB="0" distL="0" distR="0" wp14:anchorId="7F15C4C9" wp14:editId="05D1AAFF">
            <wp:extent cx="5448674" cy="38328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09" t="19518" r="39551" b="8524"/>
                    <a:stretch/>
                  </pic:blipFill>
                  <pic:spPr bwMode="auto">
                    <a:xfrm>
                      <a:off x="0" y="0"/>
                      <a:ext cx="5452748" cy="383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2BC" w:rsidRDefault="001B42BC">
      <w:pPr>
        <w:rPr>
          <w:lang w:val="en-GB"/>
        </w:rPr>
      </w:pPr>
      <w:r w:rsidRPr="001B42BC">
        <w:rPr>
          <w:lang w:val="en-GB"/>
        </w:rPr>
        <w:t xml:space="preserve">Link: </w:t>
      </w:r>
      <w:hyperlink r:id="rId6" w:history="1">
        <w:r w:rsidRPr="00D0345F">
          <w:rPr>
            <w:rStyle w:val="Hyperlink"/>
            <w:lang w:val="en-GB"/>
          </w:rPr>
          <w:t>https://diepresse.com/home/panorama/religion/5263601/Zahl-der-Muslime-in-Oesterreich-seit-2001-verdoppelt</w:t>
        </w:r>
      </w:hyperlink>
    </w:p>
    <w:p w:rsidR="001B42BC" w:rsidRDefault="001B42BC">
      <w:pPr>
        <w:rPr>
          <w:lang w:val="en-GB"/>
        </w:rPr>
      </w:pPr>
      <w:r>
        <w:rPr>
          <w:lang w:val="en-GB"/>
        </w:rPr>
        <w:t>(</w:t>
      </w:r>
      <w:proofErr w:type="spellStart"/>
      <w:r>
        <w:rPr>
          <w:lang w:val="en-GB"/>
        </w:rPr>
        <w:t>letzter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Zugriff</w:t>
      </w:r>
      <w:proofErr w:type="spellEnd"/>
      <w:r>
        <w:rPr>
          <w:lang w:val="en-GB"/>
        </w:rPr>
        <w:t xml:space="preserve"> 15.07.2019)</w:t>
      </w:r>
    </w:p>
    <w:p w:rsidR="00D70D0B" w:rsidRPr="001B42BC" w:rsidRDefault="00D70D0B">
      <w:pPr>
        <w:rPr>
          <w:lang w:val="en-GB"/>
        </w:rPr>
      </w:pPr>
    </w:p>
    <w:sectPr w:rsidR="00D70D0B" w:rsidRPr="001B42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BC"/>
    <w:rsid w:val="001B42BC"/>
    <w:rsid w:val="00814F62"/>
    <w:rsid w:val="008F62C5"/>
    <w:rsid w:val="00B8794D"/>
    <w:rsid w:val="00D70D0B"/>
    <w:rsid w:val="00F5285B"/>
    <w:rsid w:val="00F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46C9"/>
  <w15:chartTrackingRefBased/>
  <w15:docId w15:val="{770149B5-60A3-4263-BA5F-EE47D7CB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4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42B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B42B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4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epresse.com/home/panorama/religion/5263601/Zahl-der-Muslime-in-Oesterreich-seit-2001-verdoppe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AF9A-B84C-49E5-B458-BE251101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Ronya Alev</dc:creator>
  <cp:keywords/>
  <dc:description/>
  <cp:lastModifiedBy>Ronya Alev</cp:lastModifiedBy>
  <cp:revision>2</cp:revision>
  <dcterms:created xsi:type="dcterms:W3CDTF">2019-07-15T14:21:00Z</dcterms:created>
  <dcterms:modified xsi:type="dcterms:W3CDTF">2019-07-15T16:20:00Z</dcterms:modified>
</cp:coreProperties>
</file>